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F2B5F" w14:textId="334CC7EE" w:rsidR="00050C23" w:rsidRDefault="00050C23" w:rsidP="00050C23">
      <w:pPr>
        <w:pStyle w:val="Header"/>
        <w:pBdr>
          <w:bottom w:val="single" w:sz="4" w:space="5" w:color="auto"/>
        </w:pBdr>
        <w:tabs>
          <w:tab w:val="clear" w:pos="4320"/>
          <w:tab w:val="clear" w:pos="8640"/>
          <w:tab w:val="right" w:pos="9720"/>
        </w:tabs>
        <w:spacing w:after="240" w:line="240" w:lineRule="exact"/>
        <w:rPr>
          <w:rFonts w:ascii="Times New Roman" w:hAnsi="Times New Roman" w:cs="Times New Roman"/>
          <w:sz w:val="18"/>
        </w:rPr>
      </w:pPr>
      <w:r>
        <w:rPr>
          <w:b/>
          <w:bCs/>
          <w:sz w:val="22"/>
        </w:rPr>
        <w:t>202</w:t>
      </w:r>
      <w:r w:rsidR="00DA7452">
        <w:rPr>
          <w:b/>
          <w:bCs/>
          <w:sz w:val="22"/>
        </w:rPr>
        <w:t>6</w:t>
      </w:r>
      <w:r>
        <w:rPr>
          <w:b/>
          <w:bCs/>
          <w:sz w:val="22"/>
        </w:rPr>
        <w:t xml:space="preserve"> Retirement Fund for Religious</w:t>
      </w:r>
      <w:r>
        <w:rPr>
          <w:b/>
          <w:bCs/>
          <w:sz w:val="22"/>
        </w:rPr>
        <w:tab/>
      </w:r>
      <w:hyperlink r:id="rId4" w:history="1">
        <w:r w:rsidRPr="006A3C61">
          <w:rPr>
            <w:rStyle w:val="Hyperlink"/>
            <w:b/>
            <w:bCs/>
            <w:sz w:val="20"/>
            <w:szCs w:val="20"/>
          </w:rPr>
          <w:t>retiredreligious.org</w:t>
        </w:r>
      </w:hyperlink>
      <w:r w:rsidRPr="006A3C61">
        <w:rPr>
          <w:rFonts w:ascii="Times New Roman" w:hAnsi="Times New Roman" w:cs="Times New Roman"/>
          <w:sz w:val="20"/>
          <w:szCs w:val="20"/>
        </w:rPr>
        <w:t xml:space="preserve"> </w:t>
      </w:r>
    </w:p>
    <w:p w14:paraId="6BFF4A09" w14:textId="77777777" w:rsidR="00050C23" w:rsidRDefault="00050C23" w:rsidP="00050C23">
      <w:pPr>
        <w:pStyle w:val="RFRhead1"/>
      </w:pPr>
      <w:r w:rsidRPr="00DF7A68">
        <w:t>Parish Appeal/Pulpit Announcement</w:t>
      </w:r>
      <w:r w:rsidRPr="00763543">
        <w:t xml:space="preserve">. </w:t>
      </w:r>
    </w:p>
    <w:p w14:paraId="333CB810" w14:textId="77777777" w:rsidR="00050C23" w:rsidRDefault="00050C23" w:rsidP="00D1166B">
      <w:pPr>
        <w:rPr>
          <w:rFonts w:ascii="Times New Roman" w:eastAsia="Times New Roman" w:hAnsi="Times New Roman" w:cs="Times New Roman"/>
          <w:color w:val="0E101A"/>
          <w:sz w:val="20"/>
          <w:szCs w:val="20"/>
          <w:lang w:val="en-US"/>
        </w:rPr>
      </w:pPr>
    </w:p>
    <w:p w14:paraId="34F9713A" w14:textId="2EE15E87" w:rsidR="00DA7452" w:rsidRPr="00DA7452" w:rsidRDefault="00DA7452" w:rsidP="00DA7452">
      <w:pPr>
        <w:rPr>
          <w:rFonts w:ascii="Times New Roman" w:eastAsia="Times New Roman" w:hAnsi="Times New Roman" w:cs="Times New Roman"/>
          <w:bCs/>
          <w:color w:val="0E101A"/>
          <w:sz w:val="24"/>
          <w:szCs w:val="24"/>
        </w:rPr>
      </w:pPr>
      <w:r w:rsidRPr="00DA7452">
        <w:rPr>
          <w:rFonts w:ascii="Times New Roman" w:eastAsia="Times New Roman" w:hAnsi="Times New Roman" w:cs="Times New Roman"/>
          <w:bCs/>
          <w:color w:val="0E101A"/>
          <w:sz w:val="24"/>
          <w:szCs w:val="24"/>
          <w:lang w:val="en-US"/>
        </w:rPr>
        <w:t xml:space="preserve">Today’s special collection supports the Retirement Fund for Religious, helping more </w:t>
      </w:r>
      <w:r w:rsidR="00654563" w:rsidRPr="00DA7452">
        <w:rPr>
          <w:rFonts w:ascii="Times New Roman" w:eastAsia="Times New Roman" w:hAnsi="Times New Roman" w:cs="Times New Roman"/>
          <w:bCs/>
          <w:color w:val="0E101A"/>
          <w:sz w:val="24"/>
          <w:szCs w:val="24"/>
          <w:lang w:val="en-US"/>
        </w:rPr>
        <w:t xml:space="preserve">than </w:t>
      </w:r>
      <w:r w:rsidR="00AD3ACB">
        <w:rPr>
          <w:rFonts w:ascii="Times New Roman" w:eastAsia="Times New Roman" w:hAnsi="Times New Roman" w:cs="Times New Roman"/>
          <w:bCs/>
          <w:color w:val="0E101A"/>
          <w:sz w:val="24"/>
          <w:szCs w:val="24"/>
          <w:lang w:val="en-US"/>
        </w:rPr>
        <w:t xml:space="preserve">21,000 </w:t>
      </w:r>
      <w:r w:rsidR="00654563" w:rsidRPr="00DA7452">
        <w:rPr>
          <w:rFonts w:ascii="Times New Roman" w:eastAsia="Times New Roman" w:hAnsi="Times New Roman" w:cs="Times New Roman"/>
          <w:bCs/>
          <w:color w:val="0E101A"/>
          <w:sz w:val="24"/>
          <w:szCs w:val="24"/>
          <w:lang w:val="en-US"/>
        </w:rPr>
        <w:t>elderly</w:t>
      </w:r>
      <w:r w:rsidRPr="00DA7452">
        <w:rPr>
          <w:rFonts w:ascii="Times New Roman" w:eastAsia="Times New Roman" w:hAnsi="Times New Roman" w:cs="Times New Roman"/>
          <w:bCs/>
          <w:color w:val="0E101A"/>
          <w:sz w:val="24"/>
          <w:szCs w:val="24"/>
          <w:lang w:val="en-US"/>
        </w:rPr>
        <w:t xml:space="preserve"> sisters, brothers, and religious order priests. After a lifetime of service—often with little or no pay—many religious now depend on help for health care and daily needs. Your gift lets them age with dignity. Please give generously in thanks for their faithful service.  </w:t>
      </w:r>
      <w:r w:rsidRPr="00DA7452">
        <w:rPr>
          <w:rFonts w:ascii="Times New Roman" w:eastAsia="Times New Roman" w:hAnsi="Times New Roman" w:cs="Times New Roman"/>
          <w:bCs/>
          <w:color w:val="0E101A"/>
          <w:sz w:val="24"/>
          <w:szCs w:val="24"/>
        </w:rPr>
        <w:t xml:space="preserve">You may give through the parish collection or online at </w:t>
      </w:r>
      <w:hyperlink r:id="rId5" w:history="1">
        <w:r w:rsidRPr="00DA7452">
          <w:rPr>
            <w:rStyle w:val="Hyperlink"/>
            <w:rFonts w:ascii="Times New Roman" w:eastAsia="Times New Roman" w:hAnsi="Times New Roman"/>
            <w:bCs/>
            <w:sz w:val="24"/>
            <w:szCs w:val="24"/>
          </w:rPr>
          <w:t>retiredreligious.org</w:t>
        </w:r>
      </w:hyperlink>
      <w:r w:rsidRPr="00DA7452">
        <w:rPr>
          <w:rFonts w:ascii="Times New Roman" w:eastAsia="Times New Roman" w:hAnsi="Times New Roman" w:cs="Times New Roman"/>
          <w:bCs/>
          <w:color w:val="0E101A"/>
          <w:sz w:val="24"/>
          <w:szCs w:val="24"/>
        </w:rPr>
        <w:t>.</w:t>
      </w:r>
    </w:p>
    <w:p w14:paraId="3A03BFC8" w14:textId="77777777" w:rsidR="00D1166B" w:rsidRPr="00DA7452" w:rsidRDefault="00D1166B">
      <w:pPr>
        <w:rPr>
          <w:rFonts w:ascii="Times New Roman" w:eastAsia="Times New Roman" w:hAnsi="Times New Roman" w:cs="Times New Roman"/>
          <w:color w:val="0E101A"/>
          <w:sz w:val="24"/>
          <w:szCs w:val="24"/>
          <w:lang w:val="en-US"/>
        </w:rPr>
      </w:pPr>
    </w:p>
    <w:p w14:paraId="09AAF20D" w14:textId="77777777" w:rsidR="00050C23" w:rsidRPr="00DA7452" w:rsidRDefault="00050C23" w:rsidP="00050C23">
      <w:pPr>
        <w:pStyle w:val="RFRhead2"/>
        <w:rPr>
          <w:sz w:val="24"/>
          <w:szCs w:val="24"/>
        </w:rPr>
      </w:pPr>
      <w:r w:rsidRPr="00DA7452">
        <w:rPr>
          <w:sz w:val="24"/>
          <w:szCs w:val="24"/>
        </w:rPr>
        <w:t>Bulletin Announcements</w:t>
      </w:r>
    </w:p>
    <w:p w14:paraId="00000007" w14:textId="77777777" w:rsidR="00A60037" w:rsidRPr="00DA7452" w:rsidRDefault="00BD6960">
      <w:pPr>
        <w:rPr>
          <w:rFonts w:ascii="Times New Roman" w:eastAsia="Times New Roman" w:hAnsi="Times New Roman" w:cs="Times New Roman"/>
          <w:b/>
          <w:color w:val="0E101A"/>
          <w:sz w:val="24"/>
          <w:szCs w:val="24"/>
          <w:lang w:val="en-US"/>
        </w:rPr>
      </w:pPr>
      <w:r w:rsidRPr="00DA7452">
        <w:rPr>
          <w:rFonts w:ascii="Times New Roman" w:eastAsia="Times New Roman" w:hAnsi="Times New Roman" w:cs="Times New Roman"/>
          <w:b/>
          <w:color w:val="0E101A"/>
          <w:sz w:val="24"/>
          <w:szCs w:val="24"/>
          <w:lang w:val="en-US"/>
        </w:rPr>
        <w:t>Week before the collection</w:t>
      </w:r>
    </w:p>
    <w:p w14:paraId="43C90A31" w14:textId="6AB1F9EA" w:rsidR="00DA7452" w:rsidRPr="00DA7452" w:rsidRDefault="00DA7452" w:rsidP="00DA7452">
      <w:pPr>
        <w:rPr>
          <w:rFonts w:ascii="Times New Roman" w:eastAsia="Times New Roman" w:hAnsi="Times New Roman" w:cs="Times New Roman"/>
          <w:b/>
          <w:bCs/>
          <w:color w:val="0E101A"/>
          <w:sz w:val="24"/>
          <w:szCs w:val="24"/>
          <w:lang w:val="en-US"/>
        </w:rPr>
      </w:pPr>
      <w:r w:rsidRPr="00DA7452">
        <w:rPr>
          <w:rFonts w:ascii="Times New Roman" w:eastAsia="Times New Roman" w:hAnsi="Times New Roman" w:cs="Times New Roman"/>
          <w:b/>
          <w:bCs/>
          <w:color w:val="0E101A"/>
          <w:sz w:val="24"/>
          <w:szCs w:val="24"/>
          <w:lang w:val="en-US"/>
        </w:rPr>
        <w:t xml:space="preserve">A lifetime of service deserves care in return. </w:t>
      </w:r>
      <w:r w:rsidRPr="00DA7452">
        <w:rPr>
          <w:rFonts w:ascii="Times New Roman" w:eastAsia="Times New Roman" w:hAnsi="Times New Roman" w:cs="Times New Roman"/>
          <w:color w:val="0E101A"/>
          <w:sz w:val="24"/>
          <w:szCs w:val="24"/>
          <w:lang w:val="en-US"/>
        </w:rPr>
        <w:t xml:space="preserve">“Our ministries often face deep financial challenges. We rely on the generosity of donors; their giving isn’t just helpful—it’s vital,” shares Brother Jordan </w:t>
      </w:r>
      <w:proofErr w:type="spellStart"/>
      <w:r w:rsidRPr="00DA7452">
        <w:rPr>
          <w:rFonts w:ascii="Times New Roman" w:eastAsia="Times New Roman" w:hAnsi="Times New Roman" w:cs="Times New Roman"/>
          <w:color w:val="0E101A"/>
          <w:sz w:val="24"/>
          <w:szCs w:val="24"/>
          <w:lang w:val="en-US"/>
        </w:rPr>
        <w:t>Coonen</w:t>
      </w:r>
      <w:proofErr w:type="spellEnd"/>
      <w:r w:rsidRPr="00DA7452">
        <w:rPr>
          <w:rFonts w:ascii="Times New Roman" w:eastAsia="Times New Roman" w:hAnsi="Times New Roman" w:cs="Times New Roman"/>
          <w:color w:val="0E101A"/>
          <w:sz w:val="24"/>
          <w:szCs w:val="24"/>
          <w:lang w:val="en-US"/>
        </w:rPr>
        <w:t xml:space="preserve">, of the Dominicans in Chicago, Illinois.  The Retirement Fund for Religious assists thousands of senior sisters, brothers, and religious order priests with health care, housing, and daily needs. Please consider giving next week through the parish collection or online at </w:t>
      </w:r>
      <w:hyperlink r:id="rId6" w:history="1">
        <w:r w:rsidRPr="00DA7452">
          <w:rPr>
            <w:rStyle w:val="Hyperlink"/>
            <w:rFonts w:ascii="Times New Roman" w:eastAsia="Times New Roman" w:hAnsi="Times New Roman"/>
            <w:sz w:val="24"/>
            <w:szCs w:val="24"/>
          </w:rPr>
          <w:t>retiredreligious.org</w:t>
        </w:r>
      </w:hyperlink>
      <w:r w:rsidRPr="00DA7452">
        <w:rPr>
          <w:rFonts w:ascii="Times New Roman" w:eastAsia="Times New Roman" w:hAnsi="Times New Roman" w:cs="Times New Roman"/>
          <w:color w:val="0E101A"/>
          <w:sz w:val="24"/>
          <w:szCs w:val="24"/>
        </w:rPr>
        <w:t>.</w:t>
      </w:r>
    </w:p>
    <w:p w14:paraId="0E332A6C" w14:textId="77777777" w:rsidR="00D1166B" w:rsidRPr="00DA7452" w:rsidRDefault="00D1166B">
      <w:pPr>
        <w:rPr>
          <w:rFonts w:ascii="Times New Roman" w:eastAsia="Times New Roman" w:hAnsi="Times New Roman" w:cs="Times New Roman"/>
          <w:color w:val="0E101A"/>
          <w:sz w:val="24"/>
          <w:szCs w:val="24"/>
          <w:lang w:val="en-US"/>
        </w:rPr>
      </w:pPr>
    </w:p>
    <w:p w14:paraId="00000009" w14:textId="77777777" w:rsidR="00A60037" w:rsidRPr="00DA7452" w:rsidRDefault="00BD6960">
      <w:pPr>
        <w:rPr>
          <w:rFonts w:ascii="Times New Roman" w:eastAsia="Times New Roman" w:hAnsi="Times New Roman" w:cs="Times New Roman"/>
          <w:b/>
          <w:color w:val="0E101A"/>
          <w:sz w:val="24"/>
          <w:szCs w:val="24"/>
          <w:lang w:val="en-US"/>
        </w:rPr>
      </w:pPr>
      <w:r w:rsidRPr="00DA7452">
        <w:rPr>
          <w:rFonts w:ascii="Times New Roman" w:eastAsia="Times New Roman" w:hAnsi="Times New Roman" w:cs="Times New Roman"/>
          <w:b/>
          <w:color w:val="0E101A"/>
          <w:sz w:val="24"/>
          <w:szCs w:val="24"/>
          <w:lang w:val="en-US"/>
        </w:rPr>
        <w:t>Week of the collection</w:t>
      </w:r>
    </w:p>
    <w:p w14:paraId="28099EC3" w14:textId="248492C8" w:rsidR="00DA7452" w:rsidRPr="00DA7452" w:rsidRDefault="00DA7452" w:rsidP="00DA7452">
      <w:pPr>
        <w:rPr>
          <w:rFonts w:ascii="Times New Roman" w:eastAsia="Times New Roman" w:hAnsi="Times New Roman" w:cs="Times New Roman"/>
          <w:b/>
          <w:bCs/>
          <w:color w:val="0E101A"/>
          <w:sz w:val="24"/>
          <w:szCs w:val="24"/>
          <w:lang w:val="en-US"/>
        </w:rPr>
      </w:pPr>
      <w:r w:rsidRPr="00DA7452">
        <w:rPr>
          <w:rFonts w:ascii="Times New Roman" w:eastAsia="Times New Roman" w:hAnsi="Times New Roman" w:cs="Times New Roman"/>
          <w:b/>
          <w:bCs/>
          <w:color w:val="0E101A"/>
          <w:sz w:val="24"/>
          <w:szCs w:val="24"/>
          <w:lang w:val="en-US"/>
        </w:rPr>
        <w:t xml:space="preserve">They </w:t>
      </w:r>
      <w:r w:rsidR="007E3465">
        <w:rPr>
          <w:rFonts w:ascii="Times New Roman" w:eastAsia="Times New Roman" w:hAnsi="Times New Roman" w:cs="Times New Roman"/>
          <w:b/>
          <w:bCs/>
          <w:color w:val="0E101A"/>
          <w:sz w:val="24"/>
          <w:szCs w:val="24"/>
          <w:lang w:val="en-US"/>
        </w:rPr>
        <w:t>gave</w:t>
      </w:r>
      <w:r w:rsidRPr="00DA7452">
        <w:rPr>
          <w:rFonts w:ascii="Times New Roman" w:eastAsia="Times New Roman" w:hAnsi="Times New Roman" w:cs="Times New Roman"/>
          <w:b/>
          <w:bCs/>
          <w:color w:val="0E101A"/>
          <w:sz w:val="24"/>
          <w:szCs w:val="24"/>
          <w:lang w:val="en-US"/>
        </w:rPr>
        <w:t xml:space="preserve"> their lives in service—now, they need our help. </w:t>
      </w:r>
      <w:r w:rsidRPr="00DA7452">
        <w:rPr>
          <w:rFonts w:ascii="Times New Roman" w:eastAsia="Times New Roman" w:hAnsi="Times New Roman" w:cs="Times New Roman"/>
          <w:color w:val="0E101A"/>
          <w:sz w:val="24"/>
          <w:szCs w:val="24"/>
          <w:lang w:val="en-US"/>
        </w:rPr>
        <w:t xml:space="preserve">For decades, sisters, brothers, and religious order priests taught, prayed, and cared for those in need. Many now face retirement with little savings. Your gift to the Retirement Fund for Religious ensures vital support for health care and daily living—so they can age with dignity. Please give generously today—either through the parish collection or online at </w:t>
      </w:r>
      <w:hyperlink r:id="rId7" w:history="1">
        <w:r w:rsidRPr="00DA7452">
          <w:rPr>
            <w:rStyle w:val="Hyperlink"/>
            <w:rFonts w:ascii="Times New Roman" w:eastAsia="Times New Roman" w:hAnsi="Times New Roman"/>
            <w:sz w:val="24"/>
            <w:szCs w:val="24"/>
          </w:rPr>
          <w:t>retiredreligious.org</w:t>
        </w:r>
      </w:hyperlink>
      <w:r w:rsidRPr="00DA7452">
        <w:rPr>
          <w:rFonts w:ascii="Times New Roman" w:eastAsia="Times New Roman" w:hAnsi="Times New Roman" w:cs="Times New Roman"/>
          <w:color w:val="0E101A"/>
          <w:sz w:val="24"/>
          <w:szCs w:val="24"/>
        </w:rPr>
        <w:t>.</w:t>
      </w:r>
    </w:p>
    <w:p w14:paraId="14C8CD9D" w14:textId="77777777" w:rsidR="00D1166B" w:rsidRPr="00DA7452" w:rsidRDefault="00D1166B">
      <w:pPr>
        <w:rPr>
          <w:rFonts w:ascii="Times New Roman" w:eastAsia="Times New Roman" w:hAnsi="Times New Roman" w:cs="Times New Roman"/>
          <w:color w:val="0E101A"/>
          <w:sz w:val="24"/>
          <w:szCs w:val="24"/>
          <w:lang w:val="en-US"/>
        </w:rPr>
      </w:pPr>
    </w:p>
    <w:p w14:paraId="0000000B" w14:textId="77777777" w:rsidR="00A60037" w:rsidRPr="00DA7452" w:rsidRDefault="00BD6960">
      <w:pPr>
        <w:rPr>
          <w:rFonts w:ascii="Times New Roman" w:eastAsia="Times New Roman" w:hAnsi="Times New Roman" w:cs="Times New Roman"/>
          <w:b/>
          <w:color w:val="0E101A"/>
          <w:sz w:val="24"/>
          <w:szCs w:val="24"/>
          <w:lang w:val="en-US"/>
        </w:rPr>
      </w:pPr>
      <w:r w:rsidRPr="00DA7452">
        <w:rPr>
          <w:rFonts w:ascii="Times New Roman" w:eastAsia="Times New Roman" w:hAnsi="Times New Roman" w:cs="Times New Roman"/>
          <w:b/>
          <w:color w:val="0E101A"/>
          <w:sz w:val="24"/>
          <w:szCs w:val="24"/>
          <w:lang w:val="en-US"/>
        </w:rPr>
        <w:t>Week after the collection</w:t>
      </w:r>
    </w:p>
    <w:p w14:paraId="0E12F9B9" w14:textId="18AD8A76" w:rsidR="00DA7452" w:rsidRPr="00DA7452" w:rsidRDefault="00DA7452" w:rsidP="00DA7452">
      <w:pPr>
        <w:rPr>
          <w:rFonts w:ascii="Times New Roman" w:eastAsia="Times New Roman" w:hAnsi="Times New Roman" w:cs="Times New Roman"/>
          <w:b/>
          <w:bCs/>
          <w:color w:val="0E101A"/>
          <w:sz w:val="24"/>
          <w:szCs w:val="24"/>
          <w:lang w:val="en-US"/>
        </w:rPr>
      </w:pPr>
      <w:r w:rsidRPr="00DA7452">
        <w:rPr>
          <w:rFonts w:ascii="Times New Roman" w:eastAsia="Times New Roman" w:hAnsi="Times New Roman" w:cs="Times New Roman"/>
          <w:b/>
          <w:bCs/>
          <w:color w:val="0E101A"/>
          <w:sz w:val="24"/>
          <w:szCs w:val="24"/>
          <w:lang w:val="en-US"/>
        </w:rPr>
        <w:t xml:space="preserve">Your support is sincerely appreciated. </w:t>
      </w:r>
      <w:r w:rsidRPr="00DA7452">
        <w:rPr>
          <w:rFonts w:ascii="Times New Roman" w:eastAsia="Times New Roman" w:hAnsi="Times New Roman" w:cs="Times New Roman"/>
          <w:color w:val="0E101A"/>
          <w:sz w:val="24"/>
          <w:szCs w:val="24"/>
          <w:lang w:val="en-US"/>
        </w:rPr>
        <w:t xml:space="preserve">“Your generosity is more than a gift—it’s a grace. Because of you, we are cared for with dignity and love. I thank God for you each day in my prayers,” says Sister Diane De Carli, MSCS, of the Missionary Sisters of St. Charles Borromeo in Melrose Park, Illinois. Your gift supports thousands of senior religious. </w:t>
      </w:r>
      <w:r w:rsidRPr="00DA7452">
        <w:rPr>
          <w:rFonts w:ascii="Times New Roman" w:eastAsia="Times New Roman" w:hAnsi="Times New Roman" w:cs="Times New Roman"/>
          <w:color w:val="0E101A"/>
          <w:sz w:val="24"/>
          <w:szCs w:val="24"/>
        </w:rPr>
        <w:t xml:space="preserve">Learn more or give online at </w:t>
      </w:r>
      <w:hyperlink r:id="rId8" w:history="1">
        <w:r w:rsidRPr="00DA7452">
          <w:rPr>
            <w:rStyle w:val="Hyperlink"/>
            <w:rFonts w:ascii="Times New Roman" w:eastAsia="Times New Roman" w:hAnsi="Times New Roman"/>
            <w:sz w:val="24"/>
            <w:szCs w:val="24"/>
          </w:rPr>
          <w:t>retiredreligious.org</w:t>
        </w:r>
      </w:hyperlink>
      <w:r w:rsidRPr="00DA7452">
        <w:rPr>
          <w:rFonts w:ascii="Times New Roman" w:eastAsia="Times New Roman" w:hAnsi="Times New Roman" w:cs="Times New Roman"/>
          <w:color w:val="0E101A"/>
          <w:sz w:val="24"/>
          <w:szCs w:val="24"/>
        </w:rPr>
        <w:t>.</w:t>
      </w:r>
    </w:p>
    <w:p w14:paraId="0000001C" w14:textId="270B6B80" w:rsidR="00A60037" w:rsidRPr="00050C23" w:rsidRDefault="00A60037">
      <w:pPr>
        <w:rPr>
          <w:rFonts w:ascii="Times New Roman" w:eastAsia="Times New Roman" w:hAnsi="Times New Roman" w:cs="Times New Roman"/>
          <w:sz w:val="20"/>
          <w:szCs w:val="20"/>
          <w:lang w:val="en-US"/>
        </w:rPr>
      </w:pPr>
    </w:p>
    <w:sectPr w:rsidR="00A60037" w:rsidRPr="00050C2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I3NTcwMTMzs7A0MjZS0lEKTi0uzszPAykwrAUAmWVNUSwAAAA="/>
  </w:docVars>
  <w:rsids>
    <w:rsidRoot w:val="00A60037"/>
    <w:rsid w:val="00046968"/>
    <w:rsid w:val="00050C23"/>
    <w:rsid w:val="000845D6"/>
    <w:rsid w:val="00201303"/>
    <w:rsid w:val="003278D9"/>
    <w:rsid w:val="00556DBA"/>
    <w:rsid w:val="00566D38"/>
    <w:rsid w:val="005A3512"/>
    <w:rsid w:val="00654563"/>
    <w:rsid w:val="007C505F"/>
    <w:rsid w:val="007E3465"/>
    <w:rsid w:val="00880702"/>
    <w:rsid w:val="00900471"/>
    <w:rsid w:val="009451EB"/>
    <w:rsid w:val="009B54AD"/>
    <w:rsid w:val="009C7F3A"/>
    <w:rsid w:val="00A04F8F"/>
    <w:rsid w:val="00A60037"/>
    <w:rsid w:val="00AD3ACB"/>
    <w:rsid w:val="00BD6960"/>
    <w:rsid w:val="00D1166B"/>
    <w:rsid w:val="00DA7452"/>
    <w:rsid w:val="00E72121"/>
    <w:rsid w:val="00EE4597"/>
    <w:rsid w:val="00F05199"/>
    <w:rsid w:val="00F920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1F9AE"/>
  <w15:docId w15:val="{4AA47180-B88A-184F-AC24-EC1D20436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EE4597"/>
    <w:pPr>
      <w:spacing w:line="240" w:lineRule="auto"/>
    </w:pPr>
  </w:style>
  <w:style w:type="character" w:styleId="CommentReference">
    <w:name w:val="annotation reference"/>
    <w:basedOn w:val="DefaultParagraphFont"/>
    <w:uiPriority w:val="99"/>
    <w:semiHidden/>
    <w:unhideWhenUsed/>
    <w:rsid w:val="00BD6960"/>
    <w:rPr>
      <w:sz w:val="16"/>
      <w:szCs w:val="16"/>
    </w:rPr>
  </w:style>
  <w:style w:type="paragraph" w:styleId="CommentText">
    <w:name w:val="annotation text"/>
    <w:basedOn w:val="Normal"/>
    <w:link w:val="CommentTextChar"/>
    <w:uiPriority w:val="99"/>
    <w:unhideWhenUsed/>
    <w:rsid w:val="00BD6960"/>
    <w:pPr>
      <w:spacing w:line="240" w:lineRule="auto"/>
    </w:pPr>
    <w:rPr>
      <w:sz w:val="20"/>
      <w:szCs w:val="20"/>
    </w:rPr>
  </w:style>
  <w:style w:type="character" w:customStyle="1" w:styleId="CommentTextChar">
    <w:name w:val="Comment Text Char"/>
    <w:basedOn w:val="DefaultParagraphFont"/>
    <w:link w:val="CommentText"/>
    <w:uiPriority w:val="99"/>
    <w:rsid w:val="00BD6960"/>
    <w:rPr>
      <w:sz w:val="20"/>
      <w:szCs w:val="20"/>
    </w:rPr>
  </w:style>
  <w:style w:type="paragraph" w:styleId="CommentSubject">
    <w:name w:val="annotation subject"/>
    <w:basedOn w:val="CommentText"/>
    <w:next w:val="CommentText"/>
    <w:link w:val="CommentSubjectChar"/>
    <w:uiPriority w:val="99"/>
    <w:semiHidden/>
    <w:unhideWhenUsed/>
    <w:rsid w:val="00BD6960"/>
    <w:rPr>
      <w:b/>
      <w:bCs/>
    </w:rPr>
  </w:style>
  <w:style w:type="character" w:customStyle="1" w:styleId="CommentSubjectChar">
    <w:name w:val="Comment Subject Char"/>
    <w:basedOn w:val="CommentTextChar"/>
    <w:link w:val="CommentSubject"/>
    <w:uiPriority w:val="99"/>
    <w:semiHidden/>
    <w:rsid w:val="00BD6960"/>
    <w:rPr>
      <w:b/>
      <w:bCs/>
      <w:sz w:val="20"/>
      <w:szCs w:val="20"/>
    </w:rPr>
  </w:style>
  <w:style w:type="paragraph" w:styleId="Header">
    <w:name w:val="header"/>
    <w:basedOn w:val="Normal"/>
    <w:link w:val="HeaderChar"/>
    <w:uiPriority w:val="99"/>
    <w:rsid w:val="00050C23"/>
    <w:pPr>
      <w:tabs>
        <w:tab w:val="center" w:pos="4320"/>
        <w:tab w:val="right" w:pos="8640"/>
      </w:tabs>
      <w:spacing w:line="240" w:lineRule="auto"/>
    </w:pPr>
    <w:rPr>
      <w:rFonts w:ascii="Times" w:eastAsia="Times New Roman" w:hAnsi="Times" w:cs="Times"/>
      <w:sz w:val="24"/>
      <w:szCs w:val="24"/>
      <w:lang w:val="en-US"/>
    </w:rPr>
  </w:style>
  <w:style w:type="character" w:customStyle="1" w:styleId="HeaderChar">
    <w:name w:val="Header Char"/>
    <w:basedOn w:val="DefaultParagraphFont"/>
    <w:link w:val="Header"/>
    <w:uiPriority w:val="99"/>
    <w:rsid w:val="00050C23"/>
    <w:rPr>
      <w:rFonts w:ascii="Times" w:eastAsia="Times New Roman" w:hAnsi="Times" w:cs="Times"/>
      <w:sz w:val="24"/>
      <w:szCs w:val="24"/>
      <w:lang w:val="en-US"/>
    </w:rPr>
  </w:style>
  <w:style w:type="character" w:styleId="Hyperlink">
    <w:name w:val="Hyperlink"/>
    <w:basedOn w:val="DefaultParagraphFont"/>
    <w:uiPriority w:val="99"/>
    <w:rsid w:val="00050C23"/>
    <w:rPr>
      <w:rFonts w:cs="Times New Roman"/>
      <w:color w:val="0000FF"/>
      <w:u w:val="single"/>
    </w:rPr>
  </w:style>
  <w:style w:type="paragraph" w:customStyle="1" w:styleId="RFRhead1">
    <w:name w:val="RFR head 1"/>
    <w:basedOn w:val="Normal"/>
    <w:rsid w:val="00050C23"/>
    <w:pPr>
      <w:spacing w:line="240" w:lineRule="auto"/>
    </w:pPr>
    <w:rPr>
      <w:rFonts w:ascii="Arial Black" w:eastAsia="Times New Roman" w:hAnsi="Arial Black" w:cs="Times"/>
      <w:bCs/>
      <w:sz w:val="28"/>
      <w:szCs w:val="36"/>
      <w:lang w:val="en-US"/>
    </w:rPr>
  </w:style>
  <w:style w:type="paragraph" w:customStyle="1" w:styleId="RFRhead2">
    <w:name w:val="RFR head 2"/>
    <w:basedOn w:val="Normal"/>
    <w:rsid w:val="00050C23"/>
    <w:pPr>
      <w:keepLines/>
      <w:widowControl w:val="0"/>
      <w:spacing w:before="240" w:after="40" w:line="260" w:lineRule="exact"/>
    </w:pPr>
    <w:rPr>
      <w:rFonts w:ascii="Arial Black" w:eastAsia="Times New Roman" w:hAnsi="Arial Black" w:cs="Times"/>
      <w:bCs/>
      <w:kern w:val="22"/>
      <w:szCs w:val="28"/>
      <w:lang w:val="en-US"/>
    </w:rPr>
  </w:style>
  <w:style w:type="character" w:styleId="UnresolvedMention">
    <w:name w:val="Unresolved Mention"/>
    <w:basedOn w:val="DefaultParagraphFont"/>
    <w:uiPriority w:val="99"/>
    <w:semiHidden/>
    <w:unhideWhenUsed/>
    <w:rsid w:val="00DA74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885867">
      <w:bodyDiv w:val="1"/>
      <w:marLeft w:val="0"/>
      <w:marRight w:val="0"/>
      <w:marTop w:val="0"/>
      <w:marBottom w:val="0"/>
      <w:divBdr>
        <w:top w:val="none" w:sz="0" w:space="0" w:color="auto"/>
        <w:left w:val="none" w:sz="0" w:space="0" w:color="auto"/>
        <w:bottom w:val="none" w:sz="0" w:space="0" w:color="auto"/>
        <w:right w:val="none" w:sz="0" w:space="0" w:color="auto"/>
      </w:divBdr>
      <w:divsChild>
        <w:div w:id="1544947427">
          <w:marLeft w:val="0"/>
          <w:marRight w:val="0"/>
          <w:marTop w:val="0"/>
          <w:marBottom w:val="0"/>
          <w:divBdr>
            <w:top w:val="single" w:sz="2" w:space="0" w:color="auto"/>
            <w:left w:val="single" w:sz="2" w:space="0" w:color="auto"/>
            <w:bottom w:val="single" w:sz="2" w:space="0" w:color="auto"/>
            <w:right w:val="single" w:sz="2" w:space="0" w:color="auto"/>
          </w:divBdr>
        </w:div>
        <w:div w:id="583488348">
          <w:marLeft w:val="0"/>
          <w:marRight w:val="0"/>
          <w:marTop w:val="0"/>
          <w:marBottom w:val="0"/>
          <w:divBdr>
            <w:top w:val="single" w:sz="2" w:space="0" w:color="auto"/>
            <w:left w:val="single" w:sz="2" w:space="0" w:color="auto"/>
            <w:bottom w:val="single" w:sz="2" w:space="0" w:color="auto"/>
            <w:right w:val="single" w:sz="2" w:space="0" w:color="auto"/>
          </w:divBdr>
          <w:divsChild>
            <w:div w:id="225798199">
              <w:marLeft w:val="0"/>
              <w:marRight w:val="0"/>
              <w:marTop w:val="0"/>
              <w:marBottom w:val="0"/>
              <w:divBdr>
                <w:top w:val="single" w:sz="2" w:space="0" w:color="auto"/>
                <w:left w:val="single" w:sz="2" w:space="0" w:color="auto"/>
                <w:bottom w:val="single" w:sz="2" w:space="0" w:color="auto"/>
                <w:right w:val="single" w:sz="2" w:space="0" w:color="auto"/>
              </w:divBdr>
              <w:divsChild>
                <w:div w:id="11798517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618493884">
      <w:bodyDiv w:val="1"/>
      <w:marLeft w:val="0"/>
      <w:marRight w:val="0"/>
      <w:marTop w:val="0"/>
      <w:marBottom w:val="0"/>
      <w:divBdr>
        <w:top w:val="none" w:sz="0" w:space="0" w:color="auto"/>
        <w:left w:val="none" w:sz="0" w:space="0" w:color="auto"/>
        <w:bottom w:val="none" w:sz="0" w:space="0" w:color="auto"/>
        <w:right w:val="none" w:sz="0" w:space="0" w:color="auto"/>
      </w:divBdr>
      <w:divsChild>
        <w:div w:id="476605265">
          <w:marLeft w:val="0"/>
          <w:marRight w:val="0"/>
          <w:marTop w:val="0"/>
          <w:marBottom w:val="0"/>
          <w:divBdr>
            <w:top w:val="single" w:sz="2" w:space="0" w:color="auto"/>
            <w:left w:val="single" w:sz="2" w:space="0" w:color="auto"/>
            <w:bottom w:val="single" w:sz="2" w:space="0" w:color="auto"/>
            <w:right w:val="single" w:sz="2" w:space="0" w:color="auto"/>
          </w:divBdr>
        </w:div>
        <w:div w:id="1321545672">
          <w:marLeft w:val="0"/>
          <w:marRight w:val="0"/>
          <w:marTop w:val="0"/>
          <w:marBottom w:val="0"/>
          <w:divBdr>
            <w:top w:val="single" w:sz="2" w:space="0" w:color="auto"/>
            <w:left w:val="single" w:sz="2" w:space="0" w:color="auto"/>
            <w:bottom w:val="single" w:sz="2" w:space="0" w:color="auto"/>
            <w:right w:val="single" w:sz="2" w:space="0" w:color="auto"/>
          </w:divBdr>
          <w:divsChild>
            <w:div w:id="1895582961">
              <w:marLeft w:val="0"/>
              <w:marRight w:val="0"/>
              <w:marTop w:val="0"/>
              <w:marBottom w:val="0"/>
              <w:divBdr>
                <w:top w:val="single" w:sz="2" w:space="0" w:color="auto"/>
                <w:left w:val="single" w:sz="2" w:space="0" w:color="auto"/>
                <w:bottom w:val="single" w:sz="2" w:space="0" w:color="auto"/>
                <w:right w:val="single" w:sz="2" w:space="0" w:color="auto"/>
              </w:divBdr>
              <w:divsChild>
                <w:div w:id="8124079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45394395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0">
          <w:marLeft w:val="0"/>
          <w:marRight w:val="0"/>
          <w:marTop w:val="0"/>
          <w:marBottom w:val="0"/>
          <w:divBdr>
            <w:top w:val="single" w:sz="2" w:space="0" w:color="auto"/>
            <w:left w:val="single" w:sz="2" w:space="0" w:color="auto"/>
            <w:bottom w:val="single" w:sz="2" w:space="0" w:color="auto"/>
            <w:right w:val="single" w:sz="2" w:space="0" w:color="auto"/>
          </w:divBdr>
        </w:div>
        <w:div w:id="766466967">
          <w:marLeft w:val="0"/>
          <w:marRight w:val="0"/>
          <w:marTop w:val="0"/>
          <w:marBottom w:val="0"/>
          <w:divBdr>
            <w:top w:val="single" w:sz="2" w:space="0" w:color="auto"/>
            <w:left w:val="single" w:sz="2" w:space="0" w:color="auto"/>
            <w:bottom w:val="single" w:sz="2" w:space="0" w:color="auto"/>
            <w:right w:val="single" w:sz="2" w:space="0" w:color="auto"/>
          </w:divBdr>
          <w:divsChild>
            <w:div w:id="970282124">
              <w:marLeft w:val="0"/>
              <w:marRight w:val="0"/>
              <w:marTop w:val="0"/>
              <w:marBottom w:val="0"/>
              <w:divBdr>
                <w:top w:val="single" w:sz="2" w:space="0" w:color="auto"/>
                <w:left w:val="single" w:sz="2" w:space="0" w:color="auto"/>
                <w:bottom w:val="single" w:sz="2" w:space="0" w:color="auto"/>
                <w:right w:val="single" w:sz="2" w:space="0" w:color="auto"/>
              </w:divBdr>
              <w:divsChild>
                <w:div w:id="17281856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retiredreligious.org/" TargetMode="External"/><Relationship Id="rId3" Type="http://schemas.openxmlformats.org/officeDocument/2006/relationships/webSettings" Target="webSettings.xml"/><Relationship Id="rId7" Type="http://schemas.openxmlformats.org/officeDocument/2006/relationships/hyperlink" Target="http://retiredreligious.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etiredreligious.org/" TargetMode="External"/><Relationship Id="rId5" Type="http://schemas.openxmlformats.org/officeDocument/2006/relationships/hyperlink" Target="http://retiredreligious.org/" TargetMode="External"/><Relationship Id="rId10" Type="http://schemas.openxmlformats.org/officeDocument/2006/relationships/theme" Target="theme/theme1.xml"/><Relationship Id="rId4" Type="http://schemas.openxmlformats.org/officeDocument/2006/relationships/hyperlink" Target="http://www.retiredreligious.org"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1DEAE54-CDE0-9D47-AD39-69D697ED3651}">
  <we:reference id="wa200001011" version="1.2.0.0" store="en-GB" storeType="OMEX"/>
  <we:alternateReferences>
    <we:reference id="WA200001011" version="1.2.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TotalTime>
  <Pages>1</Pages>
  <Words>331</Words>
  <Characters>1892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Gregory</dc:creator>
  <cp:lastModifiedBy>Robin Cabral</cp:lastModifiedBy>
  <cp:revision>5</cp:revision>
  <dcterms:created xsi:type="dcterms:W3CDTF">2026-03-07T20:37:00Z</dcterms:created>
  <dcterms:modified xsi:type="dcterms:W3CDTF">2026-04-21T21:24:00Z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documentId_5111</vt:lpwstr>
  </property>
  <property fmtid="{D5CDD505-2E9C-101B-9397-08002B2CF9AE}" pid="3" name="grammarly_documentContext">
    <vt:lpwstr>{"goals":[],"domain":"general","emotions":[],"dialect":"american"}</vt:lpwstr>
  </property>
</Properties>
</file>